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4" w:rsidRPr="005A2688" w:rsidRDefault="00131754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D73">
        <w:rPr>
          <w:rFonts w:ascii="Times New Roman" w:hAnsi="Times New Roman" w:cs="Times New Roman"/>
          <w:sz w:val="24"/>
          <w:szCs w:val="24"/>
        </w:rPr>
        <w:t>Маврина Светлана Анатольевна, заместитель директора по УВР ГБОУ Лицей № 126 Калининского района города Санкт – Петерб</w:t>
      </w:r>
      <w:r w:rsidR="005A2688">
        <w:rPr>
          <w:rFonts w:ascii="Times New Roman" w:hAnsi="Times New Roman" w:cs="Times New Roman"/>
          <w:sz w:val="24"/>
          <w:szCs w:val="24"/>
        </w:rPr>
        <w:t xml:space="preserve">урга                                                            </w:t>
      </w:r>
      <w:r w:rsidRPr="00F00D73">
        <w:rPr>
          <w:rFonts w:ascii="Times New Roman" w:hAnsi="Times New Roman" w:cs="Times New Roman"/>
          <w:sz w:val="24"/>
          <w:szCs w:val="24"/>
        </w:rPr>
        <w:t>Степанова Людмила Ивановна , заместитель директора по УВР ГБОУ Лицей № 1</w:t>
      </w:r>
      <w:r w:rsidR="002D70C7">
        <w:rPr>
          <w:rFonts w:ascii="Times New Roman" w:hAnsi="Times New Roman" w:cs="Times New Roman"/>
          <w:sz w:val="24"/>
          <w:szCs w:val="24"/>
        </w:rPr>
        <w:t>26</w:t>
      </w:r>
      <w:r w:rsidR="006301D3">
        <w:rPr>
          <w:rFonts w:ascii="Times New Roman" w:hAnsi="Times New Roman" w:cs="Times New Roman"/>
          <w:sz w:val="24"/>
          <w:szCs w:val="24"/>
        </w:rPr>
        <w:t xml:space="preserve"> Калининского района  города</w:t>
      </w:r>
      <w:proofErr w:type="gramStart"/>
      <w:r w:rsidR="006301D3">
        <w:rPr>
          <w:rFonts w:ascii="Times New Roman" w:hAnsi="Times New Roman" w:cs="Times New Roman"/>
          <w:sz w:val="24"/>
          <w:szCs w:val="24"/>
        </w:rPr>
        <w:t xml:space="preserve"> </w:t>
      </w:r>
      <w:r w:rsidRPr="00F00D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0D73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9A57E1" w:rsidRDefault="00637604" w:rsidP="009A57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стимулирования</w:t>
      </w:r>
      <w:r w:rsidR="00DF6F9B" w:rsidRPr="00F00D7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мотивации педагога в условиях реализации ФГОС.</w:t>
      </w:r>
    </w:p>
    <w:p w:rsidR="002D70C7" w:rsidRDefault="002D70C7" w:rsidP="009A5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31754" w:rsidRPr="002D70C7" w:rsidRDefault="004F00AF" w:rsidP="002D7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В статье рассматривается проблема повышения профессиональной мотивации педагогов. Авторы рассматривают материальные и нематериальные механизмы мотивации педагогического коллектива лицея и делятся опытом использования локальной сети лицея как средства воздействия на мотивацию педагога.</w:t>
      </w:r>
    </w:p>
    <w:p w:rsidR="00131754" w:rsidRPr="00F00D73" w:rsidRDefault="00082238" w:rsidP="00F00D73">
      <w:pPr>
        <w:pStyle w:val="a3"/>
        <w:jc w:val="both"/>
      </w:pPr>
      <w:r w:rsidRPr="00F00D73">
        <w:rPr>
          <w:b/>
        </w:rPr>
        <w:t>Ключевые слова</w:t>
      </w:r>
      <w:r w:rsidRPr="00F00D73">
        <w:t>: федеральный государственный образовательный стандарт, мотивация, профессиональная мотивация.</w:t>
      </w:r>
    </w:p>
    <w:p w:rsidR="002D70C7" w:rsidRDefault="00082238" w:rsidP="002D70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D73">
        <w:rPr>
          <w:rFonts w:ascii="Times New Roman" w:eastAsia="Times New Roman" w:hAnsi="Times New Roman" w:cs="Times New Roman"/>
          <w:i/>
          <w:sz w:val="24"/>
          <w:szCs w:val="24"/>
        </w:rPr>
        <w:t>«Делается то, что вознаграждается»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754" w:rsidRPr="00F00D73" w:rsidRDefault="00082238" w:rsidP="002D70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профессор Мишель Ле </w:t>
      </w:r>
      <w:proofErr w:type="spellStart"/>
      <w:r w:rsidRPr="00F00D73">
        <w:rPr>
          <w:rFonts w:ascii="Times New Roman" w:eastAsia="Times New Roman" w:hAnsi="Times New Roman" w:cs="Times New Roman"/>
          <w:sz w:val="24"/>
          <w:szCs w:val="24"/>
        </w:rPr>
        <w:t>Беф</w:t>
      </w:r>
      <w:proofErr w:type="spellEnd"/>
    </w:p>
    <w:p w:rsidR="003417AC" w:rsidRPr="00F00D73" w:rsidRDefault="00131754" w:rsidP="00D9772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Современная школьная образовательная система претерпевает сущест</w:t>
      </w:r>
      <w:r w:rsidR="00DF36EF" w:rsidRPr="00F00D73">
        <w:rPr>
          <w:rFonts w:ascii="Times New Roman" w:hAnsi="Times New Roman" w:cs="Times New Roman"/>
          <w:sz w:val="24"/>
          <w:szCs w:val="24"/>
        </w:rPr>
        <w:t>венные изменения на всех этапах</w:t>
      </w:r>
      <w:r w:rsidRPr="00F00D73">
        <w:rPr>
          <w:rFonts w:ascii="Times New Roman" w:hAnsi="Times New Roman" w:cs="Times New Roman"/>
          <w:sz w:val="24"/>
          <w:szCs w:val="24"/>
        </w:rPr>
        <w:t>.</w:t>
      </w:r>
      <w:r w:rsidR="002C1E5E" w:rsidRPr="00F00D73">
        <w:rPr>
          <w:rFonts w:ascii="Times New Roman" w:hAnsi="Times New Roman" w:cs="Times New Roman"/>
          <w:sz w:val="24"/>
          <w:szCs w:val="24"/>
        </w:rPr>
        <w:t xml:space="preserve"> С 2010 года в школах России поэтапно внедряются ФГОС,</w:t>
      </w:r>
      <w:r w:rsidR="00D97727">
        <w:rPr>
          <w:rFonts w:ascii="Times New Roman" w:hAnsi="Times New Roman" w:cs="Times New Roman"/>
          <w:sz w:val="24"/>
          <w:szCs w:val="24"/>
        </w:rPr>
        <w:t xml:space="preserve"> утвержденные приказа</w:t>
      </w:r>
      <w:r w:rsidR="002C1E5E" w:rsidRPr="00F00D73">
        <w:rPr>
          <w:rFonts w:ascii="Times New Roman" w:hAnsi="Times New Roman" w:cs="Times New Roman"/>
          <w:sz w:val="24"/>
          <w:szCs w:val="24"/>
        </w:rPr>
        <w:t>м</w:t>
      </w:r>
      <w:r w:rsidR="00D97727">
        <w:rPr>
          <w:rFonts w:ascii="Times New Roman" w:hAnsi="Times New Roman" w:cs="Times New Roman"/>
          <w:sz w:val="24"/>
          <w:szCs w:val="24"/>
        </w:rPr>
        <w:t>и</w:t>
      </w:r>
      <w:r w:rsidR="002C1E5E" w:rsidRPr="00F00D73">
        <w:rPr>
          <w:rFonts w:ascii="Times New Roman" w:hAnsi="Times New Roman" w:cs="Times New Roman"/>
          <w:sz w:val="24"/>
          <w:szCs w:val="24"/>
        </w:rPr>
        <w:t xml:space="preserve"> Минобрнауки РФ </w:t>
      </w:r>
      <w:r w:rsidR="00D97727">
        <w:rPr>
          <w:rFonts w:ascii="Times New Roman" w:hAnsi="Times New Roman" w:cs="Times New Roman"/>
          <w:sz w:val="24"/>
          <w:szCs w:val="24"/>
        </w:rPr>
        <w:t xml:space="preserve">№373 </w:t>
      </w:r>
      <w:r w:rsidR="00D97727" w:rsidRPr="00F00D73">
        <w:rPr>
          <w:rFonts w:ascii="Times New Roman" w:hAnsi="Times New Roman" w:cs="Times New Roman"/>
          <w:sz w:val="24"/>
          <w:szCs w:val="24"/>
        </w:rPr>
        <w:t xml:space="preserve"> </w:t>
      </w:r>
      <w:r w:rsidR="002C1E5E" w:rsidRPr="00F00D73">
        <w:rPr>
          <w:rFonts w:ascii="Times New Roman" w:hAnsi="Times New Roman" w:cs="Times New Roman"/>
          <w:sz w:val="24"/>
          <w:szCs w:val="24"/>
        </w:rPr>
        <w:t>от 06.1</w:t>
      </w:r>
      <w:r w:rsidR="00D97727">
        <w:rPr>
          <w:rFonts w:ascii="Times New Roman" w:hAnsi="Times New Roman" w:cs="Times New Roman"/>
          <w:sz w:val="24"/>
          <w:szCs w:val="24"/>
        </w:rPr>
        <w:t xml:space="preserve">0.2009, </w:t>
      </w:r>
      <w:r w:rsidR="00D97727" w:rsidRPr="00F00D73">
        <w:rPr>
          <w:rFonts w:ascii="Times New Roman" w:hAnsi="Times New Roman" w:cs="Times New Roman"/>
          <w:sz w:val="24"/>
          <w:szCs w:val="24"/>
        </w:rPr>
        <w:t xml:space="preserve">№1897 </w:t>
      </w:r>
      <w:r w:rsidR="00D97727">
        <w:rPr>
          <w:rFonts w:ascii="Times New Roman" w:hAnsi="Times New Roman" w:cs="Times New Roman"/>
          <w:sz w:val="24"/>
          <w:szCs w:val="24"/>
        </w:rPr>
        <w:t>от 17.12.2010,</w:t>
      </w:r>
      <w:r w:rsidR="00D97727" w:rsidRPr="00D97727">
        <w:rPr>
          <w:rFonts w:ascii="Times New Roman" w:hAnsi="Times New Roman" w:cs="Times New Roman"/>
          <w:sz w:val="24"/>
          <w:szCs w:val="24"/>
        </w:rPr>
        <w:t xml:space="preserve"> </w:t>
      </w:r>
      <w:r w:rsidR="00D97727" w:rsidRPr="00F00D73">
        <w:rPr>
          <w:rFonts w:ascii="Times New Roman" w:hAnsi="Times New Roman" w:cs="Times New Roman"/>
          <w:sz w:val="24"/>
          <w:szCs w:val="24"/>
        </w:rPr>
        <w:t xml:space="preserve">№413 </w:t>
      </w:r>
      <w:r w:rsidR="00D97727">
        <w:rPr>
          <w:rFonts w:ascii="Times New Roman" w:hAnsi="Times New Roman" w:cs="Times New Roman"/>
          <w:sz w:val="24"/>
          <w:szCs w:val="24"/>
        </w:rPr>
        <w:t xml:space="preserve"> от 06.10.2009. </w:t>
      </w:r>
      <w:r w:rsidR="003417AC" w:rsidRPr="00F00D73">
        <w:rPr>
          <w:rFonts w:ascii="Times New Roman" w:hAnsi="Times New Roman" w:cs="Times New Roman"/>
          <w:sz w:val="24"/>
          <w:szCs w:val="24"/>
        </w:rPr>
        <w:t xml:space="preserve">В 2014 году распоряжением правительства РФ №2765-р от 29.12.2014 принята </w:t>
      </w:r>
      <w:r w:rsidR="002C1E5E" w:rsidRPr="00F00D73">
        <w:rPr>
          <w:rFonts w:ascii="Times New Roman" w:hAnsi="Times New Roman" w:cs="Times New Roman"/>
          <w:sz w:val="24"/>
          <w:szCs w:val="24"/>
        </w:rPr>
        <w:t xml:space="preserve"> </w:t>
      </w:r>
      <w:r w:rsidR="003417AC" w:rsidRPr="00F00D73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2016-2020 гг.</w:t>
      </w:r>
    </w:p>
    <w:p w:rsidR="008F7616" w:rsidRDefault="00A153DD" w:rsidP="008F76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Изменение парадигмы образования ставит педагога перед необходимостью овладения новыми знаниями, современными педагогич</w:t>
      </w:r>
      <w:r w:rsidR="009C182F" w:rsidRPr="00F00D73">
        <w:rPr>
          <w:rFonts w:ascii="Times New Roman" w:hAnsi="Times New Roman" w:cs="Times New Roman"/>
          <w:sz w:val="24"/>
          <w:szCs w:val="24"/>
        </w:rPr>
        <w:t>ескими технологиями,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изменением стиля деятельности, а </w:t>
      </w:r>
      <w:r w:rsidR="00B637FB">
        <w:rPr>
          <w:rFonts w:ascii="Times New Roman" w:hAnsi="Times New Roman" w:cs="Times New Roman"/>
          <w:sz w:val="24"/>
          <w:szCs w:val="24"/>
        </w:rPr>
        <w:t>перед руководителями лицея</w:t>
      </w:r>
      <w:r w:rsidR="004205B9" w:rsidRPr="00F00D73">
        <w:rPr>
          <w:rFonts w:ascii="Times New Roman" w:hAnsi="Times New Roman" w:cs="Times New Roman"/>
          <w:sz w:val="24"/>
          <w:szCs w:val="24"/>
        </w:rPr>
        <w:t xml:space="preserve"> </w:t>
      </w:r>
      <w:r w:rsidR="00131754" w:rsidRPr="00F00D73">
        <w:rPr>
          <w:rFonts w:ascii="Times New Roman" w:hAnsi="Times New Roman" w:cs="Times New Roman"/>
          <w:sz w:val="24"/>
          <w:szCs w:val="24"/>
        </w:rPr>
        <w:t xml:space="preserve"> вопрос о необ</w:t>
      </w:r>
      <w:r w:rsidR="00637604">
        <w:rPr>
          <w:rFonts w:ascii="Times New Roman" w:hAnsi="Times New Roman" w:cs="Times New Roman"/>
          <w:sz w:val="24"/>
          <w:szCs w:val="24"/>
        </w:rPr>
        <w:t>ходимости поиска путей и механизмов</w:t>
      </w:r>
      <w:r w:rsidR="00131754" w:rsidRPr="00F00D73">
        <w:rPr>
          <w:rFonts w:ascii="Times New Roman" w:hAnsi="Times New Roman" w:cs="Times New Roman"/>
          <w:sz w:val="24"/>
          <w:szCs w:val="24"/>
        </w:rPr>
        <w:t xml:space="preserve"> мотивации педагогического коллектива, направленных на координацию усилий всех участни</w:t>
      </w:r>
      <w:r w:rsidR="00DF36EF" w:rsidRPr="00F00D73">
        <w:rPr>
          <w:rFonts w:ascii="Times New Roman" w:hAnsi="Times New Roman" w:cs="Times New Roman"/>
          <w:sz w:val="24"/>
          <w:szCs w:val="24"/>
        </w:rPr>
        <w:t>ков образовательного процесса</w:t>
      </w:r>
      <w:r w:rsidR="00131754" w:rsidRPr="00F00D73">
        <w:rPr>
          <w:rFonts w:ascii="Times New Roman" w:hAnsi="Times New Roman" w:cs="Times New Roman"/>
          <w:sz w:val="24"/>
          <w:szCs w:val="24"/>
        </w:rPr>
        <w:t xml:space="preserve"> на реализацию ФГОС.</w:t>
      </w:r>
    </w:p>
    <w:p w:rsidR="00131754" w:rsidRPr="008F7616" w:rsidRDefault="00131754" w:rsidP="008F76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022FBD" w:rsidRPr="00F00D73">
        <w:rPr>
          <w:rFonts w:ascii="Times New Roman" w:eastAsia="Times New Roman" w:hAnsi="Times New Roman" w:cs="Times New Roman"/>
          <w:sz w:val="24"/>
          <w:szCs w:val="24"/>
        </w:rPr>
        <w:t xml:space="preserve">сть введения </w:t>
      </w:r>
      <w:r w:rsidR="008F7616">
        <w:rPr>
          <w:rFonts w:ascii="Times New Roman" w:eastAsia="Times New Roman" w:hAnsi="Times New Roman" w:cs="Times New Roman"/>
          <w:sz w:val="24"/>
          <w:szCs w:val="24"/>
        </w:rPr>
        <w:t xml:space="preserve"> ФГОС,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380" w:rsidRPr="00F0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>прежде всего</w:t>
      </w:r>
      <w:r w:rsidR="008F76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 связана с вопросами профессиональной компетентности педагогических кадров. От профессионализма учителя, его п</w:t>
      </w:r>
      <w:r w:rsidR="000F5C90">
        <w:rPr>
          <w:rFonts w:ascii="Times New Roman" w:eastAsia="Times New Roman" w:hAnsi="Times New Roman" w:cs="Times New Roman"/>
          <w:sz w:val="24"/>
          <w:szCs w:val="24"/>
        </w:rPr>
        <w:t>сихологической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методической готовнос</w:t>
      </w:r>
      <w:r w:rsidR="00A10380" w:rsidRPr="00F00D73">
        <w:rPr>
          <w:rFonts w:ascii="Times New Roman" w:eastAsia="Times New Roman" w:hAnsi="Times New Roman" w:cs="Times New Roman"/>
          <w:sz w:val="24"/>
          <w:szCs w:val="24"/>
        </w:rPr>
        <w:t xml:space="preserve">ти зависит </w:t>
      </w:r>
      <w:r w:rsidRPr="00F00D73">
        <w:rPr>
          <w:rFonts w:ascii="Times New Roman" w:eastAsia="Times New Roman" w:hAnsi="Times New Roman" w:cs="Times New Roman"/>
          <w:sz w:val="24"/>
          <w:szCs w:val="24"/>
        </w:rPr>
        <w:t xml:space="preserve"> результат введения новых стандартов. </w:t>
      </w:r>
    </w:p>
    <w:p w:rsidR="00D97727" w:rsidRDefault="00022FBD" w:rsidP="006C2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П</w:t>
      </w:r>
      <w:r w:rsidR="00131754" w:rsidRPr="00F00D73">
        <w:rPr>
          <w:rFonts w:ascii="Times New Roman" w:hAnsi="Times New Roman" w:cs="Times New Roman"/>
          <w:sz w:val="24"/>
          <w:szCs w:val="24"/>
        </w:rPr>
        <w:t xml:space="preserve">онятие «мотивация» рассматривается учеными </w:t>
      </w:r>
      <w:proofErr w:type="gramStart"/>
      <w:r w:rsidR="00131754" w:rsidRPr="00F00D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31754" w:rsidRPr="00F00D73">
        <w:rPr>
          <w:rFonts w:ascii="Times New Roman" w:hAnsi="Times New Roman" w:cs="Times New Roman"/>
          <w:sz w:val="24"/>
          <w:szCs w:val="24"/>
        </w:rPr>
        <w:t xml:space="preserve"> </w:t>
      </w:r>
      <w:r w:rsidR="00DF36EF" w:rsidRPr="00F00D73">
        <w:rPr>
          <w:rFonts w:ascii="Times New Roman" w:hAnsi="Times New Roman" w:cs="Times New Roman"/>
          <w:sz w:val="24"/>
          <w:szCs w:val="24"/>
        </w:rPr>
        <w:t>–</w:t>
      </w:r>
      <w:r w:rsidR="00131754" w:rsidRPr="00F00D73">
        <w:rPr>
          <w:rFonts w:ascii="Times New Roman" w:hAnsi="Times New Roman" w:cs="Times New Roman"/>
          <w:sz w:val="24"/>
          <w:szCs w:val="24"/>
        </w:rPr>
        <w:t xml:space="preserve"> разному</w:t>
      </w:r>
      <w:r w:rsidR="00DF36EF" w:rsidRPr="00F00D73">
        <w:rPr>
          <w:rFonts w:ascii="Times New Roman" w:hAnsi="Times New Roman" w:cs="Times New Roman"/>
          <w:sz w:val="24"/>
          <w:szCs w:val="24"/>
        </w:rPr>
        <w:t>.</w:t>
      </w:r>
      <w:r w:rsidR="006C20FE">
        <w:rPr>
          <w:rFonts w:ascii="Times New Roman" w:hAnsi="Times New Roman" w:cs="Times New Roman"/>
          <w:sz w:val="24"/>
          <w:szCs w:val="24"/>
        </w:rPr>
        <w:t xml:space="preserve"> </w:t>
      </w:r>
      <w:r w:rsidR="00B84DAE" w:rsidRPr="00F00D73">
        <w:rPr>
          <w:rFonts w:ascii="Times New Roman" w:hAnsi="Times New Roman" w:cs="Times New Roman"/>
          <w:sz w:val="24"/>
          <w:szCs w:val="24"/>
        </w:rPr>
        <w:t>Проблемой профессиональной мотивации</w:t>
      </w:r>
      <w:r w:rsidR="00DF36EF" w:rsidRPr="00F00D73">
        <w:rPr>
          <w:rFonts w:ascii="Times New Roman" w:hAnsi="Times New Roman" w:cs="Times New Roman"/>
          <w:sz w:val="24"/>
          <w:szCs w:val="24"/>
        </w:rPr>
        <w:t xml:space="preserve"> занимались О.С. </w:t>
      </w:r>
      <w:proofErr w:type="spellStart"/>
      <w:r w:rsidR="00DF36EF" w:rsidRPr="00F00D73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="00DF36EF" w:rsidRPr="00F00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6EF" w:rsidRPr="00F00D73">
        <w:rPr>
          <w:rFonts w:ascii="Times New Roman" w:hAnsi="Times New Roman" w:cs="Times New Roman"/>
          <w:sz w:val="24"/>
          <w:szCs w:val="24"/>
        </w:rPr>
        <w:t>А.И.Наумо</w:t>
      </w:r>
      <w:r w:rsidR="006C20F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C20FE">
        <w:rPr>
          <w:rFonts w:ascii="Times New Roman" w:hAnsi="Times New Roman" w:cs="Times New Roman"/>
          <w:sz w:val="24"/>
          <w:szCs w:val="24"/>
        </w:rPr>
        <w:t>. Авторы</w:t>
      </w:r>
      <w:r w:rsidR="00DF36EF" w:rsidRPr="00F00D73">
        <w:rPr>
          <w:rFonts w:ascii="Times New Roman" w:hAnsi="Times New Roman" w:cs="Times New Roman"/>
          <w:sz w:val="24"/>
          <w:szCs w:val="24"/>
        </w:rPr>
        <w:t xml:space="preserve"> говорят о совокупности «внутренних и внешних сил, побуждающих личность  к деятельности, задающих ее границы, формы и направленность, ориентированную на достижение установленных целей</w:t>
      </w:r>
      <w:r w:rsidR="00637604">
        <w:rPr>
          <w:rFonts w:ascii="Times New Roman" w:hAnsi="Times New Roman" w:cs="Times New Roman"/>
          <w:sz w:val="24"/>
          <w:szCs w:val="24"/>
        </w:rPr>
        <w:t>»(1)</w:t>
      </w:r>
      <w:r w:rsidR="00DF36EF" w:rsidRPr="00F00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F9B" w:rsidRPr="00F00D73" w:rsidRDefault="00DF36EF" w:rsidP="00D9772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0D73">
        <w:rPr>
          <w:rFonts w:ascii="Times New Roman" w:hAnsi="Times New Roman" w:cs="Times New Roman"/>
          <w:sz w:val="24"/>
          <w:szCs w:val="24"/>
        </w:rPr>
        <w:t>А</w:t>
      </w:r>
      <w:r w:rsidR="007F4376" w:rsidRPr="00F00D73">
        <w:rPr>
          <w:rFonts w:ascii="Times New Roman" w:hAnsi="Times New Roman" w:cs="Times New Roman"/>
          <w:sz w:val="24"/>
          <w:szCs w:val="24"/>
        </w:rPr>
        <w:t>смолова</w:t>
      </w:r>
      <w:proofErr w:type="spellEnd"/>
      <w:r w:rsidR="007F4376" w:rsidRPr="00F00D73">
        <w:rPr>
          <w:rFonts w:ascii="Times New Roman" w:hAnsi="Times New Roman" w:cs="Times New Roman"/>
          <w:sz w:val="24"/>
          <w:szCs w:val="24"/>
        </w:rPr>
        <w:t xml:space="preserve"> Л.М. говорит, что </w:t>
      </w:r>
      <w:r w:rsidR="00637604">
        <w:rPr>
          <w:rFonts w:ascii="Times New Roman" w:hAnsi="Times New Roman" w:cs="Times New Roman"/>
          <w:sz w:val="24"/>
          <w:szCs w:val="24"/>
        </w:rPr>
        <w:t>«</w:t>
      </w:r>
      <w:r w:rsidR="00DF6F9B" w:rsidRPr="00F00D73">
        <w:rPr>
          <w:rFonts w:ascii="Times New Roman" w:hAnsi="Times New Roman" w:cs="Times New Roman"/>
          <w:sz w:val="24"/>
          <w:szCs w:val="24"/>
        </w:rPr>
        <w:t>одной из особенностей мотивационного менеджмента является порождение им не только смыслов деятельности, их принятие как ценности, но и появление положительных сдвигов в решении проблем, как отдельными участниками изменений, так и всем педагогическим коллективом, их самоутвержд</w:t>
      </w:r>
      <w:r w:rsidR="00637604">
        <w:rPr>
          <w:rFonts w:ascii="Times New Roman" w:hAnsi="Times New Roman" w:cs="Times New Roman"/>
          <w:sz w:val="24"/>
          <w:szCs w:val="24"/>
        </w:rPr>
        <w:t>ение в собственных возможностях»(2)</w:t>
      </w:r>
      <w:r w:rsidR="007F4376" w:rsidRPr="00F00D73">
        <w:rPr>
          <w:rFonts w:ascii="Times New Roman" w:hAnsi="Times New Roman" w:cs="Times New Roman"/>
          <w:sz w:val="24"/>
          <w:szCs w:val="24"/>
        </w:rPr>
        <w:t>.</w:t>
      </w:r>
    </w:p>
    <w:p w:rsidR="005A2688" w:rsidRDefault="006C20FE" w:rsidP="005A268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7F4376" w:rsidRPr="00F0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- </w:t>
      </w:r>
      <w:r w:rsidR="007F4376" w:rsidRPr="00F00D73">
        <w:rPr>
          <w:rFonts w:ascii="Times New Roman" w:hAnsi="Times New Roman" w:cs="Times New Roman"/>
          <w:sz w:val="24"/>
          <w:szCs w:val="24"/>
        </w:rPr>
        <w:t>отбор оптимальных механизмов мотивации педагогов</w:t>
      </w:r>
      <w:r>
        <w:rPr>
          <w:rFonts w:ascii="Times New Roman" w:hAnsi="Times New Roman" w:cs="Times New Roman"/>
          <w:sz w:val="24"/>
          <w:szCs w:val="24"/>
        </w:rPr>
        <w:t>, ориентированный</w:t>
      </w:r>
      <w:r w:rsidR="00DF6F9B" w:rsidRPr="00F00D73">
        <w:rPr>
          <w:rFonts w:ascii="Times New Roman" w:hAnsi="Times New Roman" w:cs="Times New Roman"/>
          <w:sz w:val="24"/>
          <w:szCs w:val="24"/>
        </w:rPr>
        <w:t xml:space="preserve">, с одной стороны, на стимулирование результата, с другой стороны, на поощрение усилий, </w:t>
      </w:r>
      <w:r w:rsidR="005A2688">
        <w:rPr>
          <w:rFonts w:ascii="Times New Roman" w:hAnsi="Times New Roman" w:cs="Times New Roman"/>
          <w:sz w:val="24"/>
          <w:szCs w:val="24"/>
        </w:rPr>
        <w:t>затрачиваемых в процессе работы.</w:t>
      </w:r>
    </w:p>
    <w:p w:rsidR="005A2688" w:rsidRPr="00F00D73" w:rsidRDefault="005A2688" w:rsidP="005A268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A2688" w:rsidRPr="00F00D73" w:rsidSect="00C004A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C123C" w:rsidRPr="00F00D73" w:rsidRDefault="00637604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Механизмы</w:t>
      </w:r>
      <w:r w:rsidR="006C20FE">
        <w:rPr>
          <w:rFonts w:ascii="Times New Roman" w:hAnsi="Times New Roman" w:cs="Times New Roman"/>
          <w:sz w:val="24"/>
          <w:szCs w:val="24"/>
        </w:rPr>
        <w:t xml:space="preserve"> </w:t>
      </w:r>
      <w:r w:rsidR="006C20FE" w:rsidRPr="00F00D73">
        <w:rPr>
          <w:rFonts w:ascii="Times New Roman" w:hAnsi="Times New Roman" w:cs="Times New Roman"/>
          <w:sz w:val="24"/>
          <w:szCs w:val="24"/>
        </w:rPr>
        <w:t>мотивации можно разделить на две категории: материальные и нематер</w:t>
      </w:r>
      <w:r w:rsidR="006C20FE">
        <w:rPr>
          <w:rFonts w:ascii="Times New Roman" w:hAnsi="Times New Roman" w:cs="Times New Roman"/>
          <w:sz w:val="24"/>
          <w:szCs w:val="24"/>
        </w:rPr>
        <w:t>иальные</w:t>
      </w:r>
      <w:r w:rsidR="007169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119"/>
        <w:gridCol w:w="5812"/>
      </w:tblGrid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b/>
                <w:sz w:val="24"/>
                <w:szCs w:val="24"/>
              </w:rPr>
              <w:t>Мотивы к             профессиональному развитию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Нематериальные стимулы для профессионального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стимулы для профессионального развития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</w:t>
            </w:r>
          </w:p>
        </w:tc>
      </w:tr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Реализация себя в профессиональной деятельности как творческой личности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учителей района, города.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Повышение самостоятельности в выборе класса, выборе программ элективных предметов, программ внеурочной деятельности.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различного уровня.</w:t>
            </w:r>
          </w:p>
          <w:p w:rsidR="00104F80" w:rsidRPr="00F00D73" w:rsidRDefault="00104F80" w:rsidP="00F00D73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разработке, утверждении и распространении авторской программы. </w:t>
            </w:r>
          </w:p>
          <w:p w:rsidR="005B6D3C" w:rsidRPr="00F00D73" w:rsidRDefault="005B6D3C" w:rsidP="00F00D73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Дополнительные выходные дни в каникулярное время.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Выплаты стимулирующего характера в рамках действия «эффективного контракта»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C861BB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 по распределению и назначению стимулирующих выплат за качество труда категории работников в должности «учитель» и «педагог дополнительного образования».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внеурочной деятельности.</w:t>
            </w:r>
          </w:p>
          <w:p w:rsidR="005B6D3C" w:rsidRPr="00F00D73" w:rsidRDefault="005B6D3C" w:rsidP="00F00D73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совете.</w:t>
            </w:r>
          </w:p>
        </w:tc>
      </w:tr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Мотив личного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Направление на престижные курсы.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времени на методическую работу </w:t>
            </w: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на дому)</w:t>
            </w:r>
          </w:p>
          <w:p w:rsidR="00104F80" w:rsidRPr="00F00D73" w:rsidRDefault="00104F80" w:rsidP="00F00D7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переподготовке по интересующей учителя  специальности.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633746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педагогических работников.</w:t>
            </w:r>
          </w:p>
          <w:p w:rsidR="00A00AE7" w:rsidRPr="00F00D73" w:rsidRDefault="00A00AE7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Творческий отпуск в каникулярное время.</w:t>
            </w:r>
          </w:p>
          <w:p w:rsidR="00A00AE7" w:rsidRPr="00F00D73" w:rsidRDefault="00A00AE7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дни к отпуску.</w:t>
            </w:r>
          </w:p>
          <w:p w:rsidR="00A00AE7" w:rsidRPr="00F00D73" w:rsidRDefault="00A00AE7" w:rsidP="00F00D7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46" w:rsidRPr="00F00D73" w:rsidRDefault="00633746" w:rsidP="00F00D7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633746" w:rsidP="00F00D73">
            <w:pPr>
              <w:pStyle w:val="a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организации методической работы.</w:t>
            </w:r>
          </w:p>
        </w:tc>
      </w:tr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 достижения социального успеха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распространени</w:t>
            </w:r>
            <w:r w:rsidR="003652CC"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я опыта работы через  </w:t>
            </w: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педагогические чтения, семинары</w:t>
            </w:r>
            <w:r w:rsidR="003652CC"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proofErr w:type="gramStart"/>
            <w:r w:rsidR="003652CC" w:rsidRPr="00F0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Организация обобщения опыта, содействие в подготовке собственных публикаций и пособий в печати.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Представительство от школы на ответственных мероприятиях городского, областного значения.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руководству </w:t>
            </w:r>
            <w:proofErr w:type="gramStart"/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 должность наставника молодым </w:t>
            </w: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специалистам.</w:t>
            </w:r>
          </w:p>
          <w:p w:rsidR="00104F80" w:rsidRPr="00F00D73" w:rsidRDefault="00104F80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Рекомендация учителя для работы в экспертных группах.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236FA2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стимулирующего характера в рамках действия «эффективного контракта»</w:t>
            </w:r>
          </w:p>
          <w:p w:rsidR="00236FA2" w:rsidRPr="00F00D73" w:rsidRDefault="00236FA2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236FA2" w:rsidP="00F00D73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по установлению показателей и критериев эффективности деятельности педагогических работников»</w:t>
            </w:r>
          </w:p>
          <w:p w:rsidR="00C861BB" w:rsidRPr="00F00D73" w:rsidRDefault="00C861BB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Положения об установлении доплат, надбавок, премий работникам ГБОУ Лицей №126</w:t>
            </w:r>
          </w:p>
          <w:p w:rsidR="00C861BB" w:rsidRPr="00F00D73" w:rsidRDefault="00C861BB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 по распределению и назначению стимулирующих выплат за качество труда категории работников в должности «учитель» и «педагог дополнительного образования».</w:t>
            </w:r>
          </w:p>
          <w:p w:rsidR="003F1B6D" w:rsidRPr="00F00D73" w:rsidRDefault="003F1B6D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объединении.</w:t>
            </w:r>
          </w:p>
          <w:p w:rsidR="003F1B6D" w:rsidRPr="00F00D73" w:rsidRDefault="003F1B6D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</w:t>
            </w:r>
          </w:p>
          <w:p w:rsidR="00131C72" w:rsidRPr="00F00D73" w:rsidRDefault="00131C72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ресурсном центре.</w:t>
            </w:r>
          </w:p>
          <w:p w:rsidR="00C861BB" w:rsidRPr="00F00D73" w:rsidRDefault="00131C72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работе лицея в режиме инновационной площадки.</w:t>
            </w:r>
          </w:p>
        </w:tc>
      </w:tr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быть в коллективе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0" w:rsidRPr="00F00D73" w:rsidRDefault="00104F80" w:rsidP="00F00D7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Работа в составе творческих групп и методических объединений.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0" w:rsidRPr="00F00D73" w:rsidRDefault="00104F80" w:rsidP="00F00D7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D" w:rsidRPr="00F00D73" w:rsidRDefault="003F1B6D" w:rsidP="00F00D7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объединении.</w:t>
            </w:r>
          </w:p>
          <w:p w:rsidR="00104F80" w:rsidRPr="00F00D73" w:rsidRDefault="003F1B6D" w:rsidP="00F00D7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группе.</w:t>
            </w:r>
          </w:p>
        </w:tc>
      </w:tr>
      <w:tr w:rsidR="00104F80" w:rsidRPr="00F00D73" w:rsidTr="00C00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F80" w:rsidRPr="00F00D73" w:rsidRDefault="00104F80" w:rsidP="00F00D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Мотив состязательности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F80" w:rsidRPr="00F00D73" w:rsidRDefault="00104F80" w:rsidP="00F00D73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педагогического мастерства в конкурсах различного уровня.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F80" w:rsidRPr="00F00D73" w:rsidRDefault="00104F80" w:rsidP="00F00D73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F80" w:rsidRPr="00F00D73" w:rsidRDefault="003F1B6D" w:rsidP="00F00D73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73">
              <w:rPr>
                <w:rFonts w:ascii="Times New Roman" w:hAnsi="Times New Roman" w:cs="Times New Roman"/>
                <w:sz w:val="24"/>
                <w:szCs w:val="24"/>
              </w:rPr>
              <w:t>Положение о месячнике методической работы.</w:t>
            </w:r>
          </w:p>
        </w:tc>
      </w:tr>
    </w:tbl>
    <w:p w:rsidR="00872592" w:rsidRPr="00F00D73" w:rsidRDefault="00872592" w:rsidP="00F00D7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899" w:rsidRPr="00F00D73" w:rsidRDefault="00A47899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Важнейшим рычагом профессиональной мотивации является организация рабочего места и работы учителя. Возможности организации работы предоставляет локальная информационная сеть Лицея</w:t>
      </w:r>
    </w:p>
    <w:p w:rsidR="00DF6F9B" w:rsidRPr="00F00D73" w:rsidRDefault="00A47899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Схема е</w:t>
      </w:r>
      <w:r w:rsidR="00DF6F9B" w:rsidRPr="00F00D73">
        <w:rPr>
          <w:rFonts w:ascii="Times New Roman" w:hAnsi="Times New Roman" w:cs="Times New Roman"/>
          <w:sz w:val="24"/>
          <w:szCs w:val="24"/>
        </w:rPr>
        <w:t>диного информационного пространства Лицея</w:t>
      </w:r>
      <w:r w:rsidRPr="00F00D73">
        <w:rPr>
          <w:rFonts w:ascii="Times New Roman" w:hAnsi="Times New Roman" w:cs="Times New Roman"/>
          <w:sz w:val="24"/>
          <w:szCs w:val="24"/>
        </w:rPr>
        <w:t>.</w:t>
      </w:r>
    </w:p>
    <w:p w:rsidR="00DF6F9B" w:rsidRPr="00F00D73" w:rsidRDefault="00DF6F9B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F9B" w:rsidRPr="00F00D73" w:rsidRDefault="00DF6F9B" w:rsidP="00F00D7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00D7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8667750" cy="23622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20" cy="23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9B" w:rsidRPr="00F00D73" w:rsidRDefault="00DF6F9B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lastRenderedPageBreak/>
        <w:t xml:space="preserve">Локальная сеть лицея объединяет два здания (начальной школы – ул. Федосеенко, дом 28 и старшей – ул. </w:t>
      </w:r>
      <w:proofErr w:type="spellStart"/>
      <w:r w:rsidRPr="00F00D73">
        <w:rPr>
          <w:rFonts w:ascii="Times New Roman" w:hAnsi="Times New Roman" w:cs="Times New Roman"/>
          <w:sz w:val="24"/>
          <w:szCs w:val="24"/>
        </w:rPr>
        <w:t>Замшина</w:t>
      </w:r>
      <w:proofErr w:type="spellEnd"/>
      <w:r w:rsidR="00637604">
        <w:rPr>
          <w:rFonts w:ascii="Times New Roman" w:hAnsi="Times New Roman" w:cs="Times New Roman"/>
          <w:sz w:val="24"/>
          <w:szCs w:val="24"/>
        </w:rPr>
        <w:t>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дом 14). Сеть насчитывает 134 компьютера. </w:t>
      </w:r>
    </w:p>
    <w:p w:rsidR="0043657A" w:rsidRPr="00F00D73" w:rsidRDefault="0043657A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4382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54" cy="14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CC" w:rsidRPr="00F00D73" w:rsidRDefault="005B6D3C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Педагогические работники имеют доступ к  рабочим программам</w:t>
      </w:r>
      <w:r w:rsidR="00DF6F9B" w:rsidRPr="00F00D73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0172CC" w:rsidRPr="00F00D73">
        <w:rPr>
          <w:rFonts w:ascii="Times New Roman" w:hAnsi="Times New Roman" w:cs="Times New Roman"/>
          <w:sz w:val="24"/>
          <w:szCs w:val="24"/>
        </w:rPr>
        <w:t xml:space="preserve"> начального, основного и общего образования</w:t>
      </w:r>
      <w:r w:rsidR="00DF6F9B" w:rsidRPr="00F00D73">
        <w:rPr>
          <w:rFonts w:ascii="Times New Roman" w:hAnsi="Times New Roman" w:cs="Times New Roman"/>
          <w:sz w:val="24"/>
          <w:szCs w:val="24"/>
        </w:rPr>
        <w:t>,</w:t>
      </w:r>
      <w:r w:rsidR="000172CC" w:rsidRPr="00F00D73">
        <w:rPr>
          <w:rFonts w:ascii="Times New Roman" w:hAnsi="Times New Roman" w:cs="Times New Roman"/>
          <w:sz w:val="24"/>
          <w:szCs w:val="24"/>
        </w:rPr>
        <w:t xml:space="preserve"> результатам диагностических исследований, что обеспечивает преемственность образования.</w:t>
      </w:r>
    </w:p>
    <w:p w:rsidR="001759EC" w:rsidRPr="00F00D73" w:rsidRDefault="001759EC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object w:dxaOrig="8744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29.75pt" o:ole="">
            <v:imagedata r:id="rId9" o:title=""/>
          </v:shape>
          <o:OLEObject Type="Embed" ProgID="PBrush" ShapeID="_x0000_i1025" DrawAspect="Content" ObjectID="_1616494055" r:id="rId10"/>
        </w:object>
      </w:r>
    </w:p>
    <w:p w:rsidR="000172CC" w:rsidRPr="00F00D73" w:rsidRDefault="000172CC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 xml:space="preserve">В локальной сети размещены </w:t>
      </w:r>
      <w:r w:rsidR="005B6D3C" w:rsidRPr="00F00D73">
        <w:rPr>
          <w:rFonts w:ascii="Times New Roman" w:hAnsi="Times New Roman" w:cs="Times New Roman"/>
          <w:sz w:val="24"/>
          <w:szCs w:val="24"/>
        </w:rPr>
        <w:t xml:space="preserve"> </w:t>
      </w:r>
      <w:r w:rsidR="00DF6F9B" w:rsidRPr="00F00D73">
        <w:rPr>
          <w:rFonts w:ascii="Times New Roman" w:hAnsi="Times New Roman" w:cs="Times New Roman"/>
          <w:sz w:val="24"/>
          <w:szCs w:val="24"/>
        </w:rPr>
        <w:t>материалы по охране труда,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5B6D3C" w:rsidRPr="00F00D73">
        <w:rPr>
          <w:rFonts w:ascii="Times New Roman" w:hAnsi="Times New Roman" w:cs="Times New Roman"/>
          <w:sz w:val="24"/>
          <w:szCs w:val="24"/>
        </w:rPr>
        <w:t>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нормативные документы,</w:t>
      </w:r>
      <w:r w:rsidR="00DF6F9B" w:rsidRPr="00F00D73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5B6D3C" w:rsidRPr="00F00D73">
        <w:rPr>
          <w:rFonts w:ascii="Times New Roman" w:hAnsi="Times New Roman" w:cs="Times New Roman"/>
          <w:sz w:val="24"/>
          <w:szCs w:val="24"/>
        </w:rPr>
        <w:t>ия о текущих мероприятиях и т.д.</w:t>
      </w:r>
      <w:r w:rsidRPr="00F00D73">
        <w:rPr>
          <w:rFonts w:ascii="Times New Roman" w:hAnsi="Times New Roman" w:cs="Times New Roman"/>
          <w:sz w:val="24"/>
          <w:szCs w:val="24"/>
        </w:rPr>
        <w:t>, что позволяет обеспечить  своевременность получения информации всеми участниками образовательного процесса и обратную связь  о соответствии работы установленным требованиям.</w:t>
      </w:r>
    </w:p>
    <w:p w:rsidR="00DF6F9B" w:rsidRPr="00F00D73" w:rsidRDefault="000172CC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Локальная сеть обеспечивает гибкое приспособление рабочего времени к потребностям педагогических работников  и учреждения, а также создание  структурных единиц самостоятельно организующих свою работу (методические объединения и творческие группы).</w:t>
      </w:r>
    </w:p>
    <w:p w:rsidR="008E31C4" w:rsidRPr="00F00D73" w:rsidRDefault="008E31C4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2DE" w:rsidRPr="00F00D73" w:rsidRDefault="008E31C4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9100" cy="160598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57A" w:rsidRPr="00F00D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1607019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C4" w:rsidRDefault="00226DF2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73">
        <w:rPr>
          <w:rFonts w:ascii="Times New Roman" w:hAnsi="Times New Roman" w:cs="Times New Roman"/>
          <w:sz w:val="24"/>
          <w:szCs w:val="24"/>
        </w:rPr>
        <w:t>Таким образом</w:t>
      </w:r>
      <w:r w:rsidR="004254B1">
        <w:rPr>
          <w:rFonts w:ascii="Times New Roman" w:hAnsi="Times New Roman" w:cs="Times New Roman"/>
          <w:sz w:val="24"/>
          <w:szCs w:val="24"/>
        </w:rPr>
        <w:t>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локальная сеть обеспечивает не только своевременное информирование и четкую постановку целей, но и своевременный </w:t>
      </w:r>
      <w:proofErr w:type="gramStart"/>
      <w:r w:rsidRPr="00F00D73">
        <w:rPr>
          <w:rFonts w:ascii="Times New Roman" w:hAnsi="Times New Roman" w:cs="Times New Roman"/>
          <w:sz w:val="24"/>
          <w:szCs w:val="24"/>
        </w:rPr>
        <w:t>к</w:t>
      </w:r>
      <w:r w:rsidR="00DD05A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D05A2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63760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D05A2">
        <w:rPr>
          <w:rFonts w:ascii="Times New Roman" w:hAnsi="Times New Roman" w:cs="Times New Roman"/>
          <w:sz w:val="24"/>
          <w:szCs w:val="24"/>
        </w:rPr>
        <w:t>,</w:t>
      </w:r>
      <w:r w:rsidRPr="00F00D73">
        <w:rPr>
          <w:rFonts w:ascii="Times New Roman" w:hAnsi="Times New Roman" w:cs="Times New Roman"/>
          <w:sz w:val="24"/>
          <w:szCs w:val="24"/>
        </w:rPr>
        <w:t xml:space="preserve"> оценку его рабочих р</w:t>
      </w:r>
      <w:r w:rsidR="00522B19" w:rsidRPr="00F00D73">
        <w:rPr>
          <w:rFonts w:ascii="Times New Roman" w:hAnsi="Times New Roman" w:cs="Times New Roman"/>
          <w:sz w:val="24"/>
          <w:szCs w:val="24"/>
        </w:rPr>
        <w:t>езультатов и рабочего поведения, что является важным средством воздействия на мотивацию</w:t>
      </w:r>
      <w:r w:rsidR="00E1175D" w:rsidRPr="00F00D73">
        <w:rPr>
          <w:rFonts w:ascii="Times New Roman" w:hAnsi="Times New Roman" w:cs="Times New Roman"/>
          <w:sz w:val="24"/>
          <w:szCs w:val="24"/>
        </w:rPr>
        <w:t>.</w:t>
      </w:r>
      <w:r w:rsidRPr="00F0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CD" w:rsidRPr="00F00D73" w:rsidRDefault="006B41CD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ожидаемыми эффектами использования механизмов профессиональной мотивации педагогов являются: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1559"/>
      </w:tblGrid>
      <w:tr w:rsidR="006B41CD" w:rsidTr="00B502CD">
        <w:tc>
          <w:tcPr>
            <w:tcW w:w="2943" w:type="dxa"/>
          </w:tcPr>
          <w:p w:rsidR="006B41CD" w:rsidRDefault="006B41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  <w:tc>
          <w:tcPr>
            <w:tcW w:w="11559" w:type="dxa"/>
          </w:tcPr>
          <w:p w:rsidR="006B41CD" w:rsidRDefault="00726FD5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1CD">
              <w:rPr>
                <w:rFonts w:ascii="Times New Roman" w:hAnsi="Times New Roman" w:cs="Times New Roman"/>
                <w:sz w:val="24"/>
                <w:szCs w:val="24"/>
              </w:rPr>
              <w:t>ндикатор</w:t>
            </w:r>
          </w:p>
        </w:tc>
      </w:tr>
      <w:tr w:rsidR="00B502CD" w:rsidTr="00B502CD">
        <w:tc>
          <w:tcPr>
            <w:tcW w:w="2943" w:type="dxa"/>
            <w:vMerge w:val="restart"/>
          </w:tcPr>
          <w:p w:rsidR="00B502CD" w:rsidRPr="00F00D73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к реализации ФГОС</w:t>
            </w:r>
          </w:p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учителей, прошедших курсы повышения квалификации по ФГОС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учителей, имеющих первую и высшую категорию.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работников, участвующих в распространении инновационного педагогического опыта.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материалов для оценки уровня сформированности  метапредметных умений.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деятельности.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2CD" w:rsidTr="00B502CD">
        <w:tc>
          <w:tcPr>
            <w:tcW w:w="2943" w:type="dxa"/>
            <w:vMerge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B502CD" w:rsidRDefault="00B502CD" w:rsidP="0063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видеопособий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урокам в соответствии с ФГОС.</w:t>
            </w:r>
          </w:p>
        </w:tc>
      </w:tr>
    </w:tbl>
    <w:p w:rsidR="00B502CD" w:rsidRDefault="00B502CD" w:rsidP="00F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диссеминации: </w:t>
      </w:r>
    </w:p>
    <w:p w:rsidR="009968F8" w:rsidRDefault="009968F8" w:rsidP="009968F8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видеопособие «Я иду на урок….»</w:t>
      </w:r>
    </w:p>
    <w:p w:rsidR="009968F8" w:rsidRDefault="009968F8" w:rsidP="009968F8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учителей-предметников.</w:t>
      </w:r>
    </w:p>
    <w:p w:rsidR="009968F8" w:rsidRDefault="009968F8" w:rsidP="009968F8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работы с использованием локальной сети.</w:t>
      </w:r>
    </w:p>
    <w:p w:rsidR="009968F8" w:rsidRDefault="009968F8" w:rsidP="009968F8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акты.</w:t>
      </w:r>
    </w:p>
    <w:p w:rsidR="001B45D8" w:rsidRDefault="009A57E1" w:rsidP="001B45D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1B45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1.Мотивация трудовой деятельности: учебное пособие/ под ред. В.П.Пугачева. – М.:Гардарики,2008.-414с.</w:t>
      </w:r>
    </w:p>
    <w:p w:rsidR="00637604" w:rsidRDefault="00637604" w:rsidP="009A5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</w:t>
      </w:r>
      <w:r w:rsidR="009A57E1">
        <w:rPr>
          <w:rFonts w:ascii="Times New Roman" w:hAnsi="Times New Roman" w:cs="Times New Roman"/>
          <w:sz w:val="24"/>
          <w:szCs w:val="24"/>
        </w:rPr>
        <w:t>.Асмолова Л.М. Методологический подход к подготовке управленческих кадров ОО к введению ФГОС в практику</w:t>
      </w:r>
    </w:p>
    <w:p w:rsidR="003B6123" w:rsidRPr="000F4D62" w:rsidRDefault="00637604" w:rsidP="000F4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57E1">
        <w:rPr>
          <w:rFonts w:ascii="Times New Roman" w:hAnsi="Times New Roman" w:cs="Times New Roman"/>
          <w:sz w:val="24"/>
          <w:szCs w:val="24"/>
        </w:rPr>
        <w:t>системы общего образования. –</w:t>
      </w:r>
      <w:r>
        <w:rPr>
          <w:rFonts w:ascii="Times New Roman" w:hAnsi="Times New Roman" w:cs="Times New Roman"/>
          <w:sz w:val="24"/>
          <w:szCs w:val="24"/>
        </w:rPr>
        <w:t xml:space="preserve"> М.: ФИРО, 2014. 0 58 с.</w:t>
      </w:r>
    </w:p>
    <w:sectPr w:rsidR="003B6123" w:rsidRPr="000F4D62" w:rsidSect="001E646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7F"/>
    <w:multiLevelType w:val="hybridMultilevel"/>
    <w:tmpl w:val="40B4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9E8"/>
    <w:multiLevelType w:val="hybridMultilevel"/>
    <w:tmpl w:val="83A2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4CC2"/>
    <w:multiLevelType w:val="multilevel"/>
    <w:tmpl w:val="768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3024176B"/>
    <w:multiLevelType w:val="hybridMultilevel"/>
    <w:tmpl w:val="FDF6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B54"/>
    <w:multiLevelType w:val="hybridMultilevel"/>
    <w:tmpl w:val="919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33F9"/>
    <w:multiLevelType w:val="hybridMultilevel"/>
    <w:tmpl w:val="8B00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4"/>
    <w:rsid w:val="000172CC"/>
    <w:rsid w:val="00022FBD"/>
    <w:rsid w:val="00082238"/>
    <w:rsid w:val="000F4D62"/>
    <w:rsid w:val="000F5C90"/>
    <w:rsid w:val="00104F80"/>
    <w:rsid w:val="00110844"/>
    <w:rsid w:val="00131754"/>
    <w:rsid w:val="00131C72"/>
    <w:rsid w:val="001759EC"/>
    <w:rsid w:val="001B45D8"/>
    <w:rsid w:val="001B7DA1"/>
    <w:rsid w:val="001E6464"/>
    <w:rsid w:val="00226DF2"/>
    <w:rsid w:val="00236FA2"/>
    <w:rsid w:val="00252153"/>
    <w:rsid w:val="002C1E5E"/>
    <w:rsid w:val="002D70C7"/>
    <w:rsid w:val="003417AC"/>
    <w:rsid w:val="003652CC"/>
    <w:rsid w:val="003B6123"/>
    <w:rsid w:val="003F1B6D"/>
    <w:rsid w:val="004205B9"/>
    <w:rsid w:val="0042456A"/>
    <w:rsid w:val="004254B1"/>
    <w:rsid w:val="00434685"/>
    <w:rsid w:val="0043657A"/>
    <w:rsid w:val="00462913"/>
    <w:rsid w:val="00471F3D"/>
    <w:rsid w:val="004F00AF"/>
    <w:rsid w:val="00517EF8"/>
    <w:rsid w:val="00522B19"/>
    <w:rsid w:val="005A2688"/>
    <w:rsid w:val="005A2B42"/>
    <w:rsid w:val="005B6D3C"/>
    <w:rsid w:val="00617D47"/>
    <w:rsid w:val="006301D3"/>
    <w:rsid w:val="00633746"/>
    <w:rsid w:val="00637604"/>
    <w:rsid w:val="006713CE"/>
    <w:rsid w:val="006B41CD"/>
    <w:rsid w:val="006C20FE"/>
    <w:rsid w:val="006C6827"/>
    <w:rsid w:val="00716626"/>
    <w:rsid w:val="00716951"/>
    <w:rsid w:val="00726FD5"/>
    <w:rsid w:val="00764178"/>
    <w:rsid w:val="00776C33"/>
    <w:rsid w:val="00793670"/>
    <w:rsid w:val="007F4376"/>
    <w:rsid w:val="00861113"/>
    <w:rsid w:val="00872592"/>
    <w:rsid w:val="008C4258"/>
    <w:rsid w:val="008E31C4"/>
    <w:rsid w:val="008E5075"/>
    <w:rsid w:val="008F099D"/>
    <w:rsid w:val="008F7616"/>
    <w:rsid w:val="00911110"/>
    <w:rsid w:val="00917E20"/>
    <w:rsid w:val="009968F8"/>
    <w:rsid w:val="009A57E1"/>
    <w:rsid w:val="009C123C"/>
    <w:rsid w:val="009C182F"/>
    <w:rsid w:val="00A00AE7"/>
    <w:rsid w:val="00A10380"/>
    <w:rsid w:val="00A153DD"/>
    <w:rsid w:val="00A47899"/>
    <w:rsid w:val="00A80A33"/>
    <w:rsid w:val="00AA6687"/>
    <w:rsid w:val="00B33D80"/>
    <w:rsid w:val="00B502CD"/>
    <w:rsid w:val="00B637FB"/>
    <w:rsid w:val="00B84DAE"/>
    <w:rsid w:val="00C004A1"/>
    <w:rsid w:val="00C861BB"/>
    <w:rsid w:val="00CE2DAF"/>
    <w:rsid w:val="00D752DE"/>
    <w:rsid w:val="00D97727"/>
    <w:rsid w:val="00DB3E09"/>
    <w:rsid w:val="00DD05A2"/>
    <w:rsid w:val="00DE6BEB"/>
    <w:rsid w:val="00DF36EF"/>
    <w:rsid w:val="00DF6F9B"/>
    <w:rsid w:val="00E1175D"/>
    <w:rsid w:val="00E2054C"/>
    <w:rsid w:val="00E971EF"/>
    <w:rsid w:val="00F00D73"/>
    <w:rsid w:val="00F54587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3B6123"/>
    <w:rPr>
      <w:i/>
      <w:iCs/>
    </w:rPr>
  </w:style>
  <w:style w:type="character" w:styleId="a8">
    <w:name w:val="Strong"/>
    <w:basedOn w:val="a0"/>
    <w:uiPriority w:val="22"/>
    <w:qFormat/>
    <w:rsid w:val="003B6123"/>
    <w:rPr>
      <w:b/>
      <w:bCs/>
    </w:rPr>
  </w:style>
  <w:style w:type="paragraph" w:styleId="a9">
    <w:name w:val="List Paragraph"/>
    <w:basedOn w:val="a"/>
    <w:uiPriority w:val="34"/>
    <w:qFormat/>
    <w:rsid w:val="0087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3B6123"/>
    <w:rPr>
      <w:i/>
      <w:iCs/>
    </w:rPr>
  </w:style>
  <w:style w:type="character" w:styleId="a8">
    <w:name w:val="Strong"/>
    <w:basedOn w:val="a0"/>
    <w:uiPriority w:val="22"/>
    <w:qFormat/>
    <w:rsid w:val="003B6123"/>
    <w:rPr>
      <w:b/>
      <w:bCs/>
    </w:rPr>
  </w:style>
  <w:style w:type="paragraph" w:styleId="a9">
    <w:name w:val="List Paragraph"/>
    <w:basedOn w:val="a"/>
    <w:uiPriority w:val="34"/>
    <w:qFormat/>
    <w:rsid w:val="0087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4186-8E3E-4F0F-B5FB-609CB803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listepanova</dc:creator>
  <cp:lastModifiedBy>User</cp:lastModifiedBy>
  <cp:revision>2</cp:revision>
  <cp:lastPrinted>2016-10-06T10:18:00Z</cp:lastPrinted>
  <dcterms:created xsi:type="dcterms:W3CDTF">2019-04-11T10:21:00Z</dcterms:created>
  <dcterms:modified xsi:type="dcterms:W3CDTF">2019-04-11T10:21:00Z</dcterms:modified>
</cp:coreProperties>
</file>